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FE5B" w14:textId="77777777" w:rsidR="009A44CA" w:rsidRDefault="009A44CA" w:rsidP="009A44CA">
      <w:pPr>
        <w:pStyle w:val="Gvde"/>
        <w:jc w:val="both"/>
        <w:rPr>
          <w:b/>
          <w:bCs/>
          <w:spacing w:val="-6"/>
          <w:sz w:val="22"/>
          <w:szCs w:val="22"/>
          <w:u w:val="single"/>
        </w:rPr>
      </w:pPr>
      <w:r>
        <w:rPr>
          <w:b/>
          <w:bCs/>
          <w:spacing w:val="-6"/>
          <w:sz w:val="22"/>
          <w:szCs w:val="22"/>
          <w:u w:val="single"/>
        </w:rPr>
        <w:t>Protokol Eki</w:t>
      </w:r>
    </w:p>
    <w:p w14:paraId="4FC9B389" w14:textId="77777777" w:rsidR="009A44CA" w:rsidRDefault="009A44CA" w:rsidP="009A44CA">
      <w:pPr>
        <w:pStyle w:val="Gvde"/>
        <w:jc w:val="both"/>
        <w:rPr>
          <w:spacing w:val="-6"/>
          <w:sz w:val="22"/>
          <w:szCs w:val="22"/>
        </w:rPr>
      </w:pPr>
    </w:p>
    <w:p w14:paraId="07F97DBE" w14:textId="77777777" w:rsidR="009A44CA" w:rsidRDefault="009A44CA" w:rsidP="009A44CA">
      <w:pPr>
        <w:pStyle w:val="Gvde"/>
        <w:jc w:val="center"/>
        <w:rPr>
          <w:b/>
          <w:bCs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ANKARA ÜNİVERSİ</w:t>
      </w:r>
      <w:r>
        <w:rPr>
          <w:b/>
          <w:bCs/>
          <w:spacing w:val="-6"/>
          <w:sz w:val="22"/>
          <w:szCs w:val="22"/>
          <w:lang w:val="en-US"/>
        </w:rPr>
        <w:t>TES</w:t>
      </w:r>
      <w:r>
        <w:rPr>
          <w:b/>
          <w:bCs/>
          <w:spacing w:val="-6"/>
          <w:sz w:val="22"/>
          <w:szCs w:val="22"/>
        </w:rPr>
        <w:t>İ</w:t>
      </w:r>
    </w:p>
    <w:p w14:paraId="095995E1" w14:textId="77777777" w:rsidR="009A44CA" w:rsidRDefault="009A44CA" w:rsidP="009A44CA">
      <w:pPr>
        <w:pStyle w:val="Gvde"/>
        <w:jc w:val="center"/>
        <w:rPr>
          <w:b/>
          <w:bCs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SGM 208 İŞLETMEDE MESLEKİ EĞİTİM DERSİ ÖĞRENCİ SÖZLEŞ</w:t>
      </w:r>
      <w:r>
        <w:rPr>
          <w:b/>
          <w:bCs/>
          <w:spacing w:val="-6"/>
          <w:sz w:val="22"/>
          <w:szCs w:val="22"/>
          <w:lang w:val="pt-PT"/>
        </w:rPr>
        <w:t>MES</w:t>
      </w:r>
      <w:r>
        <w:rPr>
          <w:b/>
          <w:bCs/>
          <w:spacing w:val="-6"/>
          <w:sz w:val="22"/>
          <w:szCs w:val="22"/>
        </w:rPr>
        <w:t>İ</w:t>
      </w:r>
    </w:p>
    <w:p w14:paraId="4CD78086" w14:textId="77777777" w:rsidR="009A44CA" w:rsidRDefault="009A44CA" w:rsidP="009A44CA">
      <w:pPr>
        <w:pStyle w:val="Gvde"/>
        <w:jc w:val="center"/>
        <w:rPr>
          <w:spacing w:val="-6"/>
          <w:sz w:val="22"/>
          <w:szCs w:val="22"/>
        </w:rPr>
      </w:pPr>
    </w:p>
    <w:p w14:paraId="026A7FD5" w14:textId="77777777" w:rsidR="009A44CA" w:rsidRDefault="009A44CA" w:rsidP="009A44CA">
      <w:pPr>
        <w:pStyle w:val="Gvde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 xml:space="preserve">Öğrencinin Yükümlülükleri </w:t>
      </w:r>
    </w:p>
    <w:p w14:paraId="4AB6B81D" w14:textId="77777777" w:rsidR="009A44CA" w:rsidRDefault="009A44CA" w:rsidP="009A44CA">
      <w:pPr>
        <w:pStyle w:val="Gvde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Öğrenciler, </w:t>
      </w:r>
      <w:r>
        <w:rPr>
          <w:b/>
          <w:bCs/>
          <w:spacing w:val="-6"/>
          <w:sz w:val="22"/>
          <w:szCs w:val="22"/>
        </w:rPr>
        <w:t>SGM 208 İşletmede Mesleki Eğitim Dersi Y</w:t>
      </w:r>
      <w:r>
        <w:rPr>
          <w:b/>
          <w:bCs/>
          <w:spacing w:val="-6"/>
          <w:sz w:val="22"/>
          <w:szCs w:val="22"/>
          <w:lang w:val="sv-SE"/>
        </w:rPr>
        <w:t>ö</w:t>
      </w:r>
      <w:r>
        <w:rPr>
          <w:b/>
          <w:bCs/>
          <w:spacing w:val="-6"/>
          <w:sz w:val="22"/>
          <w:szCs w:val="22"/>
        </w:rPr>
        <w:t xml:space="preserve">nergesi </w:t>
      </w:r>
      <w:r>
        <w:rPr>
          <w:spacing w:val="-6"/>
          <w:sz w:val="22"/>
          <w:szCs w:val="22"/>
          <w:lang w:val="en-US"/>
        </w:rPr>
        <w:t xml:space="preserve">ve </w:t>
      </w:r>
      <w:r>
        <w:rPr>
          <w:b/>
          <w:bCs/>
          <w:spacing w:val="-6"/>
          <w:sz w:val="22"/>
          <w:szCs w:val="22"/>
        </w:rPr>
        <w:t>SGM 208 İşletmede</w:t>
      </w:r>
      <w:r>
        <w:rPr>
          <w:spacing w:val="-6"/>
          <w:sz w:val="22"/>
          <w:szCs w:val="22"/>
        </w:rPr>
        <w:t xml:space="preserve"> </w:t>
      </w:r>
      <w:r>
        <w:rPr>
          <w:b/>
          <w:bCs/>
          <w:spacing w:val="-6"/>
          <w:sz w:val="22"/>
          <w:szCs w:val="22"/>
        </w:rPr>
        <w:t>Mesleki Eğitim Dersi Protokolü</w:t>
      </w:r>
      <w:r>
        <w:rPr>
          <w:spacing w:val="-6"/>
          <w:sz w:val="22"/>
          <w:szCs w:val="22"/>
        </w:rPr>
        <w:t xml:space="preserve"> esaslarına g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>re belirlenen iş yerinde gerekli uygulama çalışmalarını yapar.</w:t>
      </w:r>
    </w:p>
    <w:p w14:paraId="5EC2110B" w14:textId="77777777" w:rsidR="009A44CA" w:rsidRDefault="009A44CA" w:rsidP="009A44CA">
      <w:pPr>
        <w:pStyle w:val="Gvde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SGM 208 İşletmede Mesleki Eğitim</w:t>
      </w:r>
      <w:r>
        <w:rPr>
          <w:spacing w:val="-6"/>
          <w:sz w:val="22"/>
          <w:szCs w:val="22"/>
          <w:lang w:val="it-IT"/>
        </w:rPr>
        <w:t xml:space="preserve"> Dersi d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>nemi süresince iş yerinin belirlediği tüm kural ve esaslara uyar.</w:t>
      </w:r>
    </w:p>
    <w:p w14:paraId="5614C20A" w14:textId="77777777" w:rsidR="009A44CA" w:rsidRDefault="009A44CA" w:rsidP="009A44CA">
      <w:pPr>
        <w:pStyle w:val="Gvde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SGM 208 İşletmede Mesleki Eğitim Dersi süresince yaptığı tüm etkinlikleri ve </w:t>
      </w:r>
      <w:r>
        <w:rPr>
          <w:spacing w:val="-6"/>
          <w:sz w:val="22"/>
          <w:szCs w:val="22"/>
          <w:lang w:val="sv-SE"/>
        </w:rPr>
        <w:t>ö</w:t>
      </w:r>
      <w:bookmarkStart w:id="0" w:name="_Hlk122616335"/>
      <w:r>
        <w:rPr>
          <w:spacing w:val="-6"/>
          <w:sz w:val="22"/>
          <w:szCs w:val="22"/>
        </w:rPr>
        <w:t>ğ</w:t>
      </w:r>
      <w:bookmarkEnd w:id="0"/>
      <w:r>
        <w:rPr>
          <w:spacing w:val="-6"/>
          <w:sz w:val="22"/>
          <w:szCs w:val="22"/>
        </w:rPr>
        <w:t>renimle pekiştirilen bilgi ve becerileri içeren bir dosya hazırlar.</w:t>
      </w:r>
    </w:p>
    <w:p w14:paraId="7564DAD0" w14:textId="77777777" w:rsidR="009A44CA" w:rsidRDefault="009A44CA" w:rsidP="009A44CA">
      <w:pPr>
        <w:pStyle w:val="Gvde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SGM 208 İşletmede Mesleki Eğitim Dersi sırasında öğrendiği tüm ticari sırları ve gizli belgeleri ilgili hukuk maddelerinin kapsamı içinde koruyacaklarını kabul ve beyan ederler. S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>z konusu koruma kapsamında çalışma, araştı</w:t>
      </w:r>
      <w:r>
        <w:rPr>
          <w:spacing w:val="-6"/>
          <w:sz w:val="22"/>
          <w:szCs w:val="22"/>
          <w:lang w:val="nl-NL"/>
        </w:rPr>
        <w:t>rma-geli</w:t>
      </w:r>
      <w:r>
        <w:rPr>
          <w:spacing w:val="-6"/>
          <w:sz w:val="22"/>
          <w:szCs w:val="22"/>
        </w:rPr>
        <w:t>ştirme ve mesleki eğitim sürecinde herhangi bir aşamada yer almış olan öğrenciler;</w:t>
      </w:r>
    </w:p>
    <w:p w14:paraId="392B4DF5" w14:textId="77777777" w:rsidR="009A44CA" w:rsidRDefault="009A44CA" w:rsidP="009A44CA">
      <w:pPr>
        <w:pStyle w:val="Gvde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Bu çalışmalar kapsamında hiçbir bilgiyi ifşa etmeyeceğ</w:t>
      </w:r>
      <w:r>
        <w:rPr>
          <w:spacing w:val="-6"/>
          <w:sz w:val="22"/>
          <w:szCs w:val="22"/>
          <w:lang w:val="it-IT"/>
        </w:rPr>
        <w:t>ini,</w:t>
      </w:r>
    </w:p>
    <w:p w14:paraId="4D5A752A" w14:textId="77777777" w:rsidR="009A44CA" w:rsidRDefault="009A44CA" w:rsidP="009A44CA">
      <w:pPr>
        <w:pStyle w:val="Gvde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SGM 208 İşletmede Mesleki Eğitim Dersi ile ilgili olarak, kendisi tarafından düşünülmüş olsun olmasın, kurum veya kuruluş için ticari sır niteliği taşıyan hiçbir bilgiyi üçüncü şahıslara beyan etmeyeceğ</w:t>
      </w:r>
      <w:r>
        <w:rPr>
          <w:spacing w:val="-6"/>
          <w:sz w:val="22"/>
          <w:szCs w:val="22"/>
          <w:lang w:val="it-IT"/>
        </w:rPr>
        <w:t>ini,</w:t>
      </w:r>
    </w:p>
    <w:p w14:paraId="224D98D6" w14:textId="77777777" w:rsidR="009A44CA" w:rsidRDefault="009A44CA" w:rsidP="009A44CA">
      <w:pPr>
        <w:pStyle w:val="Gvde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SGM 208 İşletmede Mesleki Eğitim </w:t>
      </w:r>
      <w:r>
        <w:rPr>
          <w:spacing w:val="-6"/>
          <w:sz w:val="22"/>
          <w:szCs w:val="22"/>
          <w:lang w:val="it-IT"/>
        </w:rPr>
        <w:t>Dersi s</w:t>
      </w:r>
      <w:r>
        <w:rPr>
          <w:spacing w:val="-6"/>
          <w:sz w:val="22"/>
          <w:szCs w:val="22"/>
        </w:rPr>
        <w:t>ırasında kendisi tarafından kullanılan, üretilen, kontrol edilen tü</w:t>
      </w:r>
      <w:r>
        <w:rPr>
          <w:spacing w:val="-6"/>
          <w:sz w:val="22"/>
          <w:szCs w:val="22"/>
          <w:lang w:val="en-US"/>
        </w:rPr>
        <w:t>m not, kay</w:t>
      </w:r>
      <w:r>
        <w:rPr>
          <w:spacing w:val="-6"/>
          <w:sz w:val="22"/>
          <w:szCs w:val="22"/>
        </w:rPr>
        <w:t xml:space="preserve">ıt (bant, disk, disket vb.) ve belgeleri iş yerine teslim etmeyi, kabul, beyan ve taahhüt ederler. </w:t>
      </w:r>
    </w:p>
    <w:p w14:paraId="15ED15A6" w14:textId="77777777" w:rsidR="009A44CA" w:rsidRDefault="009A44CA" w:rsidP="009A44CA">
      <w:pPr>
        <w:pStyle w:val="Gvde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İşbu s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>zleşme, SGM 208 İşletmede Mesleki Eğitim Dersi Protokolü’nün eki olduğundan, öğrenci SGM 208 İşletmede Mesleki Eğitim Dersi Protokolü’nün tüm hükümlerini kabul ettiğini beyan ve taahhüt eder.</w:t>
      </w:r>
    </w:p>
    <w:p w14:paraId="436434DB" w14:textId="77777777" w:rsidR="009A44CA" w:rsidRDefault="009A44CA" w:rsidP="009A44CA">
      <w:pPr>
        <w:pStyle w:val="Gvde"/>
        <w:jc w:val="both"/>
        <w:rPr>
          <w:spacing w:val="-6"/>
          <w:sz w:val="22"/>
          <w:szCs w:val="22"/>
        </w:rPr>
      </w:pPr>
    </w:p>
    <w:p w14:paraId="764C8E32" w14:textId="77777777" w:rsidR="009A44CA" w:rsidRDefault="009A44CA" w:rsidP="009A44CA">
      <w:pPr>
        <w:pStyle w:val="Gvde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 xml:space="preserve">İş yeri Eğitim Amiri Yükümlülükleri </w:t>
      </w:r>
    </w:p>
    <w:p w14:paraId="71F80FCB" w14:textId="77777777" w:rsidR="009A44CA" w:rsidRDefault="009A44CA" w:rsidP="009A44CA">
      <w:pPr>
        <w:pStyle w:val="Gvde"/>
        <w:numPr>
          <w:ilvl w:val="0"/>
          <w:numId w:val="10"/>
        </w:numPr>
        <w:jc w:val="both"/>
        <w:rPr>
          <w:sz w:val="22"/>
          <w:szCs w:val="22"/>
        </w:rPr>
      </w:pPr>
      <w:bookmarkStart w:id="1" w:name="_Hlk122616250"/>
      <w:r>
        <w:rPr>
          <w:spacing w:val="-6"/>
          <w:sz w:val="22"/>
          <w:szCs w:val="22"/>
        </w:rPr>
        <w:t>Ö</w:t>
      </w:r>
      <w:bookmarkEnd w:id="1"/>
      <w:r>
        <w:rPr>
          <w:spacing w:val="-6"/>
          <w:sz w:val="22"/>
          <w:szCs w:val="22"/>
        </w:rPr>
        <w:t xml:space="preserve">ğrencilerin bilgi ve becerilerinin uygulama ile gelişmesi ve pekişmesi için gerekli uygun ortamı </w:t>
      </w:r>
      <w:r>
        <w:rPr>
          <w:spacing w:val="-6"/>
          <w:sz w:val="22"/>
          <w:szCs w:val="22"/>
          <w:lang w:val="en-US"/>
        </w:rPr>
        <w:t xml:space="preserve">ve </w:t>
      </w:r>
      <w:r>
        <w:rPr>
          <w:spacing w:val="-6"/>
          <w:sz w:val="22"/>
          <w:szCs w:val="22"/>
        </w:rPr>
        <w:t xml:space="preserve">şartları hazırlar. </w:t>
      </w:r>
    </w:p>
    <w:p w14:paraId="5482D3DC" w14:textId="77777777" w:rsidR="009A44CA" w:rsidRDefault="009A44CA" w:rsidP="009A44CA">
      <w:pPr>
        <w:pStyle w:val="Gvde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Öğrencinin iş disiplinine uygun çalış</w:t>
      </w:r>
      <w:r>
        <w:rPr>
          <w:spacing w:val="-6"/>
          <w:sz w:val="22"/>
          <w:szCs w:val="22"/>
          <w:lang w:val="pt-PT"/>
        </w:rPr>
        <w:t>mas</w:t>
      </w:r>
      <w:r>
        <w:rPr>
          <w:spacing w:val="-6"/>
          <w:sz w:val="22"/>
          <w:szCs w:val="22"/>
        </w:rPr>
        <w:t xml:space="preserve">ına yardımcı olur. </w:t>
      </w:r>
    </w:p>
    <w:p w14:paraId="3A06752A" w14:textId="77777777" w:rsidR="009A44CA" w:rsidRDefault="009A44CA" w:rsidP="009A44CA">
      <w:pPr>
        <w:pStyle w:val="Gvde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Öğrencinin etkinliklerini izler ve değerlendirir. Denetçi ve b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>lü</w:t>
      </w:r>
      <w:r>
        <w:rPr>
          <w:spacing w:val="-6"/>
          <w:sz w:val="22"/>
          <w:szCs w:val="22"/>
          <w:lang w:val="nl-NL"/>
        </w:rPr>
        <w:t>m koordinat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>rünü bilgilendirir.</w:t>
      </w:r>
    </w:p>
    <w:p w14:paraId="24C9A8B9" w14:textId="77777777" w:rsidR="009A44CA" w:rsidRDefault="009A44CA" w:rsidP="009A44CA">
      <w:pPr>
        <w:pStyle w:val="Gvde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Öğrencinin performansının denetlendiği ve değerlendirildiği formları hazırlayarak imzalar ve kapalı zarfla b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>lü</w:t>
      </w:r>
      <w:r>
        <w:rPr>
          <w:spacing w:val="-6"/>
          <w:sz w:val="22"/>
          <w:szCs w:val="22"/>
          <w:lang w:val="nl-NL"/>
        </w:rPr>
        <w:t>m koordinat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>rlüğüne g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 xml:space="preserve">nderir. </w:t>
      </w:r>
    </w:p>
    <w:p w14:paraId="675A7A3A" w14:textId="77777777" w:rsidR="009A44CA" w:rsidRDefault="009A44CA" w:rsidP="009A44CA">
      <w:pPr>
        <w:pStyle w:val="Gvde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İş yeri, öğrenciye iş güvenliği eğitimi verir ve uygulanmasını sağlar.</w:t>
      </w:r>
    </w:p>
    <w:p w14:paraId="150FE5AE" w14:textId="77777777" w:rsidR="009A44CA" w:rsidRDefault="009A44CA" w:rsidP="009A44CA">
      <w:pPr>
        <w:pStyle w:val="Gvde"/>
        <w:jc w:val="both"/>
        <w:rPr>
          <w:spacing w:val="-6"/>
          <w:sz w:val="22"/>
          <w:szCs w:val="22"/>
        </w:rPr>
      </w:pPr>
    </w:p>
    <w:p w14:paraId="1DEAF930" w14:textId="77777777" w:rsidR="009A44CA" w:rsidRDefault="009A44CA" w:rsidP="009A44CA">
      <w:pPr>
        <w:pStyle w:val="Gvde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 xml:space="preserve">Ders Denetçisi Sorumlulukları </w:t>
      </w:r>
    </w:p>
    <w:p w14:paraId="5A666A06" w14:textId="77777777" w:rsidR="009A44CA" w:rsidRDefault="009A44CA" w:rsidP="009A44CA">
      <w:pPr>
        <w:pStyle w:val="Gvd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Ders denetçisi,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iş yerindeki öğrencileri izleyerek iş yerinde geçirilen sürenin amaca uygun şekilde değerlendirilmesini sağlar. </w:t>
      </w:r>
    </w:p>
    <w:p w14:paraId="25FE3BE0" w14:textId="77777777" w:rsidR="009A44CA" w:rsidRDefault="009A44CA" w:rsidP="009A44CA">
      <w:pPr>
        <w:pStyle w:val="Gvd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SGM 208 İşletmede Mesleki Eğitim Dersi Koordinat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 xml:space="preserve">rü ile iş birliği yapar, sorunların çözümüne yardımcı olur. </w:t>
      </w:r>
    </w:p>
    <w:p w14:paraId="254BD618" w14:textId="77777777" w:rsidR="009A44CA" w:rsidRDefault="009A44CA" w:rsidP="009A44CA">
      <w:pPr>
        <w:pStyle w:val="Gvd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SGM 208 İşletmede Mesleki Eğitim </w:t>
      </w:r>
      <w:r>
        <w:rPr>
          <w:spacing w:val="-6"/>
          <w:sz w:val="22"/>
          <w:szCs w:val="22"/>
          <w:lang w:val="it-IT"/>
        </w:rPr>
        <w:t xml:space="preserve">Dersi, </w:t>
      </w:r>
      <w:r>
        <w:rPr>
          <w:spacing w:val="-6"/>
          <w:sz w:val="22"/>
          <w:szCs w:val="22"/>
        </w:rPr>
        <w:t xml:space="preserve">öğrenci sonuç raporunun sunulması için gerekli şartları hazırlar. Sunum ve değerlendirmelerde öğrenciye danışmanlık hizmeti verir. </w:t>
      </w:r>
    </w:p>
    <w:p w14:paraId="696128C3" w14:textId="77777777" w:rsidR="009A44CA" w:rsidRDefault="009A44CA" w:rsidP="009A44CA">
      <w:pPr>
        <w:pStyle w:val="Gvde"/>
        <w:jc w:val="both"/>
        <w:rPr>
          <w:spacing w:val="-6"/>
          <w:sz w:val="22"/>
          <w:szCs w:val="22"/>
        </w:rPr>
      </w:pPr>
    </w:p>
    <w:p w14:paraId="4F65BD12" w14:textId="77777777" w:rsidR="009A44CA" w:rsidRDefault="009A44CA" w:rsidP="009A44CA">
      <w:pPr>
        <w:pStyle w:val="Gvde"/>
        <w:numPr>
          <w:ilvl w:val="0"/>
          <w:numId w:val="14"/>
        </w:numPr>
        <w:jc w:val="both"/>
        <w:rPr>
          <w:b/>
          <w:bCs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 xml:space="preserve">Diğer Hususlar </w:t>
      </w:r>
    </w:p>
    <w:p w14:paraId="0D133B87" w14:textId="77777777" w:rsidR="009A44CA" w:rsidRPr="003D7B03" w:rsidRDefault="009A44CA" w:rsidP="009A44CA">
      <w:pPr>
        <w:pStyle w:val="Gvde"/>
        <w:numPr>
          <w:ilvl w:val="0"/>
          <w:numId w:val="16"/>
        </w:numPr>
        <w:jc w:val="both"/>
        <w:rPr>
          <w:color w:val="FF0000"/>
          <w:sz w:val="22"/>
          <w:szCs w:val="22"/>
        </w:rPr>
      </w:pPr>
      <w:r>
        <w:rPr>
          <w:spacing w:val="-6"/>
          <w:sz w:val="22"/>
          <w:szCs w:val="22"/>
        </w:rPr>
        <w:t>Öğrencinin iş kazaları ve meslek hastalıkları ile hastalık sigortası 5510 sayılı Sosyal Sigortalar ve Genel Sağlık Sigortası Kanunu hükümlerine g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 xml:space="preserve">re </w:t>
      </w:r>
      <w:r w:rsidRPr="00B9566C">
        <w:rPr>
          <w:color w:val="auto"/>
          <w:spacing w:val="-6"/>
          <w:sz w:val="22"/>
          <w:szCs w:val="22"/>
        </w:rPr>
        <w:t xml:space="preserve">Üniversite tarafından </w:t>
      </w:r>
      <w:r w:rsidRPr="00B9566C">
        <w:rPr>
          <w:color w:val="auto"/>
          <w:spacing w:val="-6"/>
          <w:sz w:val="22"/>
          <w:szCs w:val="22"/>
          <w:lang w:val="sv-SE"/>
        </w:rPr>
        <w:t>ö</w:t>
      </w:r>
      <w:r w:rsidRPr="00B9566C">
        <w:rPr>
          <w:color w:val="auto"/>
          <w:spacing w:val="-6"/>
          <w:sz w:val="22"/>
          <w:szCs w:val="22"/>
        </w:rPr>
        <w:t>denir.</w:t>
      </w:r>
    </w:p>
    <w:p w14:paraId="35DF514E" w14:textId="77777777" w:rsidR="009A44CA" w:rsidRDefault="009A44CA" w:rsidP="009A44CA">
      <w:pPr>
        <w:pStyle w:val="Gvde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B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>lü</w:t>
      </w:r>
      <w:r>
        <w:rPr>
          <w:spacing w:val="-6"/>
          <w:sz w:val="22"/>
          <w:szCs w:val="22"/>
          <w:lang w:val="nl-NL"/>
        </w:rPr>
        <w:t>m koordinat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>rü, iş yerine gerekli g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>rdüğü takdirde öğrencinin teknik gelişimi ile ilgili bir program sunabilir ve bu program iş yeri eğitim amiri tarafından uygulanır.</w:t>
      </w:r>
    </w:p>
    <w:p w14:paraId="533EFE11" w14:textId="77777777" w:rsidR="009A44CA" w:rsidRDefault="009A44CA" w:rsidP="009A44CA">
      <w:pPr>
        <w:pStyle w:val="Gvde"/>
        <w:ind w:left="720"/>
        <w:jc w:val="both"/>
        <w:rPr>
          <w:spacing w:val="-6"/>
          <w:sz w:val="22"/>
          <w:szCs w:val="22"/>
        </w:rPr>
      </w:pPr>
    </w:p>
    <w:p w14:paraId="32A5BF1F" w14:textId="77777777" w:rsidR="009A44CA" w:rsidRDefault="009A44CA" w:rsidP="009A44CA">
      <w:pPr>
        <w:pStyle w:val="Gvde"/>
        <w:ind w:firstLine="709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İş bu S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 xml:space="preserve">zleşme Ankara Üniversitesi SGM 208 </w:t>
      </w:r>
      <w:r w:rsidRPr="00666741">
        <w:rPr>
          <w:spacing w:val="-6"/>
        </w:rPr>
        <w:t>İşletmede</w:t>
      </w:r>
      <w:r>
        <w:rPr>
          <w:spacing w:val="-6"/>
          <w:sz w:val="22"/>
          <w:szCs w:val="22"/>
        </w:rPr>
        <w:t xml:space="preserve"> </w:t>
      </w:r>
      <w:r>
        <w:t>Mesleki Eğitim</w:t>
      </w:r>
      <w:r>
        <w:rPr>
          <w:spacing w:val="-6"/>
          <w:sz w:val="22"/>
          <w:szCs w:val="22"/>
        </w:rPr>
        <w:t xml:space="preserve"> Dersi Y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</w:rPr>
        <w:t>nergesi hükümlerine g</w:t>
      </w:r>
      <w:r>
        <w:rPr>
          <w:spacing w:val="-6"/>
          <w:sz w:val="22"/>
          <w:szCs w:val="22"/>
          <w:lang w:val="sv-SE"/>
        </w:rPr>
        <w:t>ö</w:t>
      </w:r>
      <w:r>
        <w:rPr>
          <w:spacing w:val="-6"/>
          <w:sz w:val="22"/>
          <w:szCs w:val="22"/>
          <w:lang w:val="fr-FR"/>
        </w:rPr>
        <w:t>re d</w:t>
      </w:r>
      <w:r>
        <w:rPr>
          <w:spacing w:val="-6"/>
          <w:sz w:val="22"/>
          <w:szCs w:val="22"/>
        </w:rPr>
        <w:t>üzenlenmiş olup, taraflarca okunarak kabul ve imza edilmiştir.</w:t>
      </w:r>
    </w:p>
    <w:p w14:paraId="1BA1E626" w14:textId="77777777" w:rsidR="009A44CA" w:rsidRDefault="009A44CA" w:rsidP="009A44CA">
      <w:pPr>
        <w:pStyle w:val="Gvde"/>
        <w:jc w:val="both"/>
        <w:rPr>
          <w:b/>
          <w:bCs/>
          <w:spacing w:val="-6"/>
          <w:sz w:val="22"/>
          <w:szCs w:val="22"/>
          <w:u w:val="single"/>
        </w:rPr>
      </w:pPr>
    </w:p>
    <w:p w14:paraId="2D070A23" w14:textId="77777777" w:rsidR="009A44CA" w:rsidRDefault="009A44CA" w:rsidP="009A44CA">
      <w:pPr>
        <w:pStyle w:val="Gvde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SGM 208 İşletmede</w:t>
      </w:r>
      <w:r>
        <w:t xml:space="preserve"> </w:t>
      </w:r>
      <w:r>
        <w:rPr>
          <w:spacing w:val="-6"/>
          <w:sz w:val="22"/>
          <w:szCs w:val="22"/>
        </w:rPr>
        <w:t>Mesleki Eğitim dersini alan öğrenci yukarıdaki tüm yazılanı okuduğunu, anladığını, kabul ettiğini ve uygulayacağını TAAHHÜT EDER.</w:t>
      </w:r>
    </w:p>
    <w:p w14:paraId="021C9B63" w14:textId="77777777" w:rsidR="009A44CA" w:rsidRDefault="009A44CA" w:rsidP="009A44CA">
      <w:pPr>
        <w:pStyle w:val="Gvde"/>
        <w:jc w:val="both"/>
        <w:rPr>
          <w:spacing w:val="-6"/>
          <w:sz w:val="22"/>
          <w:szCs w:val="22"/>
        </w:rPr>
      </w:pPr>
    </w:p>
    <w:tbl>
      <w:tblPr>
        <w:tblStyle w:val="TableNormal"/>
        <w:tblW w:w="89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63"/>
        <w:gridCol w:w="2119"/>
        <w:gridCol w:w="2409"/>
        <w:gridCol w:w="2300"/>
      </w:tblGrid>
      <w:tr w:rsidR="009A44CA" w14:paraId="2D0CF800" w14:textId="77777777" w:rsidTr="00CA52A6">
        <w:trPr>
          <w:trHeight w:val="962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1E10F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>Öğ</w:t>
            </w:r>
            <w:r>
              <w:rPr>
                <w:spacing w:val="-6"/>
                <w:sz w:val="22"/>
                <w:szCs w:val="22"/>
                <w:lang w:val="es-ES_tradnl"/>
              </w:rPr>
              <w:t>renci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C9D9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>Öğrencinin Akademik Danışmanı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9306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 xml:space="preserve">SGM 208 İşletmede Mesleki Eğitim Dersi </w:t>
            </w:r>
            <w:r>
              <w:rPr>
                <w:spacing w:val="-6"/>
                <w:sz w:val="22"/>
                <w:szCs w:val="22"/>
                <w:lang w:val="nl-NL"/>
              </w:rPr>
              <w:t>Koordinat</w:t>
            </w:r>
            <w:r>
              <w:rPr>
                <w:spacing w:val="-6"/>
                <w:sz w:val="22"/>
                <w:szCs w:val="22"/>
                <w:lang w:val="sv-SE"/>
              </w:rPr>
              <w:t>ö</w:t>
            </w:r>
            <w:r>
              <w:rPr>
                <w:spacing w:val="-6"/>
                <w:sz w:val="22"/>
                <w:szCs w:val="22"/>
              </w:rPr>
              <w:t>rü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C3D80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 xml:space="preserve">Siber Güvenlik </w:t>
            </w:r>
          </w:p>
          <w:p w14:paraId="5DC015B0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>Meslek Yüksekokulu Müdürü</w:t>
            </w:r>
          </w:p>
        </w:tc>
      </w:tr>
      <w:tr w:rsidR="009A44CA" w14:paraId="08F890D3" w14:textId="77777777" w:rsidTr="00CA52A6">
        <w:trPr>
          <w:trHeight w:val="23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2E387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>Tarih: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8F7A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>Tarih: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02890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>Tarih: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11613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>Tarih:</w:t>
            </w:r>
          </w:p>
        </w:tc>
      </w:tr>
      <w:tr w:rsidR="009A44CA" w14:paraId="325BC6C3" w14:textId="77777777" w:rsidTr="00CA52A6">
        <w:trPr>
          <w:trHeight w:val="23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8B1CA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>Ad/Soyad İmza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962A2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>Ad/Soyad İmza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9A8EE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>Kaşe/İmza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A8A0" w14:textId="77777777" w:rsidR="009A44CA" w:rsidRDefault="009A44CA" w:rsidP="00CA52A6">
            <w:pPr>
              <w:pStyle w:val="Gvde"/>
            </w:pPr>
            <w:r>
              <w:rPr>
                <w:spacing w:val="-6"/>
                <w:sz w:val="22"/>
                <w:szCs w:val="22"/>
              </w:rPr>
              <w:t>Kaşe / İmza</w:t>
            </w:r>
          </w:p>
        </w:tc>
      </w:tr>
      <w:tr w:rsidR="009A44CA" w14:paraId="44E6C7A8" w14:textId="77777777" w:rsidTr="00CA52A6">
        <w:trPr>
          <w:trHeight w:val="91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E901" w14:textId="77777777" w:rsidR="009A44CA" w:rsidRDefault="009A44CA" w:rsidP="00CA52A6">
            <w:pPr>
              <w:pStyle w:val="Gvde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B8DC0" w14:textId="77777777" w:rsidR="009A44CA" w:rsidRDefault="009A44CA" w:rsidP="00CA52A6">
            <w:pPr>
              <w:pStyle w:val="Gvde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D60A" w14:textId="77777777" w:rsidR="009A44CA" w:rsidRDefault="009A44CA" w:rsidP="00CA52A6">
            <w:pPr>
              <w:pStyle w:val="Gvde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2EEE" w14:textId="77777777" w:rsidR="009A44CA" w:rsidRDefault="009A44CA" w:rsidP="00CA52A6">
            <w:pPr>
              <w:pStyle w:val="Gvde"/>
              <w:rPr>
                <w:spacing w:val="-6"/>
                <w:sz w:val="22"/>
                <w:szCs w:val="22"/>
              </w:rPr>
            </w:pPr>
          </w:p>
          <w:p w14:paraId="21C60627" w14:textId="77777777" w:rsidR="009A44CA" w:rsidRDefault="009A44CA" w:rsidP="00CA52A6">
            <w:pPr>
              <w:pStyle w:val="Gvde"/>
            </w:pPr>
          </w:p>
        </w:tc>
      </w:tr>
    </w:tbl>
    <w:p w14:paraId="175C9501" w14:textId="77777777" w:rsidR="00C50A03" w:rsidRDefault="00C50A03"/>
    <w:sectPr w:rsidR="00C50A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C3"/>
    <w:multiLevelType w:val="hybridMultilevel"/>
    <w:tmpl w:val="26C0F8E4"/>
    <w:styleLink w:val="eAktarlan11Stili"/>
    <w:lvl w:ilvl="0" w:tplc="FE905E32">
      <w:start w:val="1"/>
      <w:numFmt w:val="decimal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D2E83C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FE5838">
      <w:start w:val="1"/>
      <w:numFmt w:val="lowerRoman"/>
      <w:lvlText w:val="%3."/>
      <w:lvlJc w:val="left"/>
      <w:pPr>
        <w:ind w:left="215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64DDC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9C7138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DED0A0">
      <w:start w:val="1"/>
      <w:numFmt w:val="lowerRoman"/>
      <w:lvlText w:val="%6."/>
      <w:lvlJc w:val="left"/>
      <w:pPr>
        <w:ind w:left="431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C20C0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8227FA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20020">
      <w:start w:val="1"/>
      <w:numFmt w:val="lowerRoman"/>
      <w:lvlText w:val="%9."/>
      <w:lvlJc w:val="left"/>
      <w:pPr>
        <w:ind w:left="647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257EAE"/>
    <w:multiLevelType w:val="hybridMultilevel"/>
    <w:tmpl w:val="0A0841D2"/>
    <w:numStyleLink w:val="eAktarlan12Stili"/>
  </w:abstractNum>
  <w:abstractNum w:abstractNumId="2" w15:restartNumberingAfterBreak="0">
    <w:nsid w:val="0A187E8F"/>
    <w:multiLevelType w:val="hybridMultilevel"/>
    <w:tmpl w:val="0A0841D2"/>
    <w:styleLink w:val="eAktarlan12Stili"/>
    <w:lvl w:ilvl="0" w:tplc="8A0EA0C0">
      <w:start w:val="1"/>
      <w:numFmt w:val="decimal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748A4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A0B498">
      <w:start w:val="1"/>
      <w:numFmt w:val="lowerRoman"/>
      <w:lvlText w:val="%3."/>
      <w:lvlJc w:val="left"/>
      <w:pPr>
        <w:ind w:left="215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C4A4C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AEB46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B6916A">
      <w:start w:val="1"/>
      <w:numFmt w:val="lowerRoman"/>
      <w:lvlText w:val="%6."/>
      <w:lvlJc w:val="left"/>
      <w:pPr>
        <w:ind w:left="431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E2266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C89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81F50">
      <w:start w:val="1"/>
      <w:numFmt w:val="lowerRoman"/>
      <w:lvlText w:val="%9."/>
      <w:lvlJc w:val="left"/>
      <w:pPr>
        <w:ind w:left="647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2332EC"/>
    <w:multiLevelType w:val="hybridMultilevel"/>
    <w:tmpl w:val="69FC7870"/>
    <w:styleLink w:val="eAktarlan13Stili"/>
    <w:lvl w:ilvl="0" w:tplc="BB84509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E2C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CF6E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485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2A78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1442B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A2D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BCD1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8EE6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F09588A"/>
    <w:multiLevelType w:val="hybridMultilevel"/>
    <w:tmpl w:val="69FC7870"/>
    <w:numStyleLink w:val="eAktarlan13Stili"/>
  </w:abstractNum>
  <w:abstractNum w:abstractNumId="5" w15:restartNumberingAfterBreak="0">
    <w:nsid w:val="27830D05"/>
    <w:multiLevelType w:val="hybridMultilevel"/>
    <w:tmpl w:val="620CDFBA"/>
    <w:styleLink w:val="eAktarlan8Stili"/>
    <w:lvl w:ilvl="0" w:tplc="66F88D6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AE3C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68783A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C286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B4C19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7CE426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87A5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5A829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6E49D8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E727758"/>
    <w:multiLevelType w:val="hybridMultilevel"/>
    <w:tmpl w:val="63D43DDA"/>
    <w:styleLink w:val="eAktarlan10Stili"/>
    <w:lvl w:ilvl="0" w:tplc="28FCD7DC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E8D53E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E679E">
      <w:start w:val="1"/>
      <w:numFmt w:val="lowerRoman"/>
      <w:lvlText w:val="%3."/>
      <w:lvlJc w:val="left"/>
      <w:pPr>
        <w:ind w:left="25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81A0C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A915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068FB8">
      <w:start w:val="1"/>
      <w:numFmt w:val="lowerRoman"/>
      <w:lvlText w:val="%6."/>
      <w:lvlJc w:val="left"/>
      <w:pPr>
        <w:ind w:left="466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2391E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E9C4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B0FDEC">
      <w:start w:val="1"/>
      <w:numFmt w:val="lowerRoman"/>
      <w:lvlText w:val="%9."/>
      <w:lvlJc w:val="left"/>
      <w:pPr>
        <w:ind w:left="682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9615A07"/>
    <w:multiLevelType w:val="hybridMultilevel"/>
    <w:tmpl w:val="63D43DDA"/>
    <w:numStyleLink w:val="eAktarlan10Stili"/>
  </w:abstractNum>
  <w:abstractNum w:abstractNumId="8" w15:restartNumberingAfterBreak="0">
    <w:nsid w:val="4CA51915"/>
    <w:multiLevelType w:val="hybridMultilevel"/>
    <w:tmpl w:val="47087266"/>
    <w:numStyleLink w:val="eAktarlan9Stili"/>
  </w:abstractNum>
  <w:abstractNum w:abstractNumId="9" w15:restartNumberingAfterBreak="0">
    <w:nsid w:val="50BC7EBD"/>
    <w:multiLevelType w:val="hybridMultilevel"/>
    <w:tmpl w:val="620CDFBA"/>
    <w:numStyleLink w:val="eAktarlan8Stili"/>
  </w:abstractNum>
  <w:abstractNum w:abstractNumId="10" w15:restartNumberingAfterBreak="0">
    <w:nsid w:val="524D25AF"/>
    <w:multiLevelType w:val="hybridMultilevel"/>
    <w:tmpl w:val="26C0F8E4"/>
    <w:numStyleLink w:val="eAktarlan11Stili"/>
  </w:abstractNum>
  <w:abstractNum w:abstractNumId="11" w15:restartNumberingAfterBreak="0">
    <w:nsid w:val="59DE6489"/>
    <w:multiLevelType w:val="hybridMultilevel"/>
    <w:tmpl w:val="47087266"/>
    <w:styleLink w:val="eAktarlan9Stili"/>
    <w:lvl w:ilvl="0" w:tplc="226041C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03C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2094F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8A7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E4B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24FF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E57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48CA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6822E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55329169">
    <w:abstractNumId w:val="5"/>
  </w:num>
  <w:num w:numId="2" w16cid:durableId="1180315512">
    <w:abstractNumId w:val="9"/>
  </w:num>
  <w:num w:numId="3" w16cid:durableId="341708903">
    <w:abstractNumId w:val="11"/>
  </w:num>
  <w:num w:numId="4" w16cid:durableId="1439182199">
    <w:abstractNumId w:val="8"/>
  </w:num>
  <w:num w:numId="5" w16cid:durableId="200213088">
    <w:abstractNumId w:val="6"/>
  </w:num>
  <w:num w:numId="6" w16cid:durableId="931278509">
    <w:abstractNumId w:val="7"/>
  </w:num>
  <w:num w:numId="7" w16cid:durableId="284317687">
    <w:abstractNumId w:val="8"/>
    <w:lvlOverride w:ilvl="0">
      <w:startOverride w:val="5"/>
    </w:lvlOverride>
  </w:num>
  <w:num w:numId="8" w16cid:durableId="734858394">
    <w:abstractNumId w:val="9"/>
    <w:lvlOverride w:ilvl="0">
      <w:startOverride w:val="2"/>
    </w:lvlOverride>
  </w:num>
  <w:num w:numId="9" w16cid:durableId="1622834806">
    <w:abstractNumId w:val="0"/>
  </w:num>
  <w:num w:numId="10" w16cid:durableId="226916001">
    <w:abstractNumId w:val="10"/>
  </w:num>
  <w:num w:numId="11" w16cid:durableId="1057239074">
    <w:abstractNumId w:val="9"/>
    <w:lvlOverride w:ilvl="0">
      <w:startOverride w:val="3"/>
    </w:lvlOverride>
  </w:num>
  <w:num w:numId="12" w16cid:durableId="453059106">
    <w:abstractNumId w:val="2"/>
  </w:num>
  <w:num w:numId="13" w16cid:durableId="261450286">
    <w:abstractNumId w:val="1"/>
  </w:num>
  <w:num w:numId="14" w16cid:durableId="1716926512">
    <w:abstractNumId w:val="9"/>
    <w:lvlOverride w:ilvl="0">
      <w:startOverride w:val="4"/>
    </w:lvlOverride>
  </w:num>
  <w:num w:numId="15" w16cid:durableId="472794722">
    <w:abstractNumId w:val="3"/>
  </w:num>
  <w:num w:numId="16" w16cid:durableId="1609652696">
    <w:abstractNumId w:val="4"/>
    <w:lvlOverride w:ilvl="0">
      <w:lvl w:ilvl="0" w:tplc="BC547C2A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74530699">
    <w:abstractNumId w:val="4"/>
    <w:lvlOverride w:ilvl="0">
      <w:lvl w:ilvl="0" w:tplc="BC547C2A">
        <w:start w:val="1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5E81AA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5E36EC">
        <w:start w:val="1"/>
        <w:numFmt w:val="lowerRoman"/>
        <w:lvlText w:val="%3."/>
        <w:lvlJc w:val="left"/>
        <w:pPr>
          <w:ind w:left="2154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04EFD0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709F82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3C0E22">
        <w:start w:val="1"/>
        <w:numFmt w:val="lowerRoman"/>
        <w:lvlText w:val="%6."/>
        <w:lvlJc w:val="left"/>
        <w:pPr>
          <w:ind w:left="4314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CD2BA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2A070C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D2B0B4">
        <w:start w:val="1"/>
        <w:numFmt w:val="lowerRoman"/>
        <w:lvlText w:val="%9."/>
        <w:lvlJc w:val="left"/>
        <w:pPr>
          <w:ind w:left="6474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4E"/>
    <w:rsid w:val="00430428"/>
    <w:rsid w:val="00490BD1"/>
    <w:rsid w:val="007C1E4A"/>
    <w:rsid w:val="00977E51"/>
    <w:rsid w:val="009A44CA"/>
    <w:rsid w:val="00BB54E4"/>
    <w:rsid w:val="00C50A03"/>
    <w:rsid w:val="00CC1B8D"/>
    <w:rsid w:val="00CC354E"/>
    <w:rsid w:val="00E146C9"/>
    <w:rsid w:val="00E7175C"/>
    <w:rsid w:val="00F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12958-7800-4560-BF74-DD23EA7C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C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35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C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C35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C3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C3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C3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3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C35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C354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C354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C354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C354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C354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C354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C3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C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C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C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C354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C354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C354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C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C354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C354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9A44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tr-TR" w:eastAsia="tr-T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9A44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de-DE" w:eastAsia="tr-TR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eAktarlan8Stili">
    <w:name w:val="İçe Aktarılan 8 Stili"/>
    <w:rsid w:val="009A44CA"/>
    <w:pPr>
      <w:numPr>
        <w:numId w:val="1"/>
      </w:numPr>
    </w:pPr>
  </w:style>
  <w:style w:type="numbering" w:customStyle="1" w:styleId="eAktarlan9Stili">
    <w:name w:val="İçe Aktarılan 9 Stili"/>
    <w:rsid w:val="009A44CA"/>
    <w:pPr>
      <w:numPr>
        <w:numId w:val="3"/>
      </w:numPr>
    </w:pPr>
  </w:style>
  <w:style w:type="numbering" w:customStyle="1" w:styleId="eAktarlan10Stili">
    <w:name w:val="İçe Aktarılan 10 Stili"/>
    <w:rsid w:val="009A44CA"/>
    <w:pPr>
      <w:numPr>
        <w:numId w:val="5"/>
      </w:numPr>
    </w:pPr>
  </w:style>
  <w:style w:type="numbering" w:customStyle="1" w:styleId="eAktarlan11Stili">
    <w:name w:val="İçe Aktarılan 11 Stili"/>
    <w:rsid w:val="009A44CA"/>
    <w:pPr>
      <w:numPr>
        <w:numId w:val="9"/>
      </w:numPr>
    </w:pPr>
  </w:style>
  <w:style w:type="numbering" w:customStyle="1" w:styleId="eAktarlan12Stili">
    <w:name w:val="İçe Aktarılan 12 Stili"/>
    <w:rsid w:val="009A44CA"/>
    <w:pPr>
      <w:numPr>
        <w:numId w:val="12"/>
      </w:numPr>
    </w:pPr>
  </w:style>
  <w:style w:type="numbering" w:customStyle="1" w:styleId="eAktarlan13Stili">
    <w:name w:val="İçe Aktarılan 13 Stili"/>
    <w:rsid w:val="009A44C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Batuhan ÖZDAŞ</dc:creator>
  <cp:keywords/>
  <dc:description/>
  <cp:lastModifiedBy>Mehmet Batuhan ÖZDAŞ</cp:lastModifiedBy>
  <cp:revision>2</cp:revision>
  <dcterms:created xsi:type="dcterms:W3CDTF">2025-02-02T11:48:00Z</dcterms:created>
  <dcterms:modified xsi:type="dcterms:W3CDTF">2025-02-02T11:49:00Z</dcterms:modified>
</cp:coreProperties>
</file>